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EDF" w:rsidRDefault="00FC0EF2" w:rsidP="005A7EDF">
      <w:pPr>
        <w:jc w:val="right"/>
      </w:pPr>
      <w:r>
        <w:t>Łopuszno, 2022</w:t>
      </w:r>
      <w:r w:rsidR="00AD6DCD">
        <w:t>.02.26</w:t>
      </w:r>
    </w:p>
    <w:p w:rsidR="005A7EDF" w:rsidRDefault="005A7EDF"/>
    <w:p w:rsidR="005A7EDF" w:rsidRDefault="00692EC5" w:rsidP="005A7EDF">
      <w:pPr>
        <w:jc w:val="center"/>
      </w:pPr>
      <w:r w:rsidRPr="005A7EDF">
        <w:t>Informacja o sposobie wykorzys</w:t>
      </w:r>
      <w:r w:rsidR="00E34D21">
        <w:t>tania środków finansowych w 2021</w:t>
      </w:r>
      <w:r w:rsidRPr="005A7EDF">
        <w:t xml:space="preserve"> r</w:t>
      </w:r>
    </w:p>
    <w:p w:rsidR="00586201" w:rsidRPr="005A7EDF" w:rsidRDefault="00692EC5" w:rsidP="005A7EDF">
      <w:pPr>
        <w:jc w:val="center"/>
        <w:rPr>
          <w:color w:val="000000"/>
          <w:shd w:val="clear" w:color="auto" w:fill="FFFFFF"/>
        </w:rPr>
      </w:pPr>
      <w:r w:rsidRPr="005A7EDF">
        <w:t xml:space="preserve">o których mowa w  </w:t>
      </w:r>
      <w:r w:rsidR="005A7EDF">
        <w:rPr>
          <w:color w:val="000000"/>
          <w:shd w:val="clear" w:color="auto" w:fill="FFFFFF"/>
        </w:rPr>
        <w:t>§ 4 ust. 3 Umowy Ramowej</w:t>
      </w:r>
    </w:p>
    <w:p w:rsidR="005A7EDF" w:rsidRDefault="005A7EDF">
      <w:pPr>
        <w:rPr>
          <w:color w:val="000000"/>
          <w:shd w:val="clear" w:color="auto" w:fill="FFFFFF"/>
        </w:rPr>
      </w:pPr>
    </w:p>
    <w:p w:rsidR="00154AAA" w:rsidRPr="005A7EDF" w:rsidRDefault="00154AAA">
      <w:pPr>
        <w:rPr>
          <w:color w:val="000000"/>
          <w:shd w:val="clear" w:color="auto" w:fill="FFFFFF"/>
        </w:rPr>
      </w:pPr>
      <w:r w:rsidRPr="005A7EDF">
        <w:rPr>
          <w:color w:val="000000"/>
          <w:shd w:val="clear" w:color="auto" w:fill="FFFFFF"/>
        </w:rPr>
        <w:t>Wysokość wydatków związanych z:</w:t>
      </w:r>
    </w:p>
    <w:p w:rsidR="00692EC5" w:rsidRDefault="00692EC5">
      <w:pPr>
        <w:rPr>
          <w:rFonts w:ascii="Calibri" w:hAnsi="Calibri"/>
          <w:color w:val="000000"/>
          <w:shd w:val="clear" w:color="auto" w:fill="FFFF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692EC5" w:rsidRPr="009E4627" w:rsidTr="00A87201">
        <w:trPr>
          <w:trHeight w:val="822"/>
          <w:jc w:val="center"/>
        </w:trPr>
        <w:tc>
          <w:tcPr>
            <w:tcW w:w="4606" w:type="dxa"/>
            <w:vAlign w:val="center"/>
          </w:tcPr>
          <w:p w:rsidR="00692EC5" w:rsidRPr="009E4627" w:rsidRDefault="00692EC5" w:rsidP="009E4627">
            <w:pPr>
              <w:spacing w:after="0" w:line="240" w:lineRule="auto"/>
              <w:jc w:val="center"/>
            </w:pPr>
            <w:r w:rsidRPr="009E4627">
              <w:t>Wynagrodzenia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692EC5" w:rsidRPr="009E4627" w:rsidRDefault="00506939" w:rsidP="009E4627">
            <w:pPr>
              <w:spacing w:after="0" w:line="240" w:lineRule="auto"/>
              <w:jc w:val="center"/>
              <w:rPr>
                <w:rFonts w:ascii="Czcionka tekstu podstawowego" w:hAnsi="Czcionka tekstu podstawowego" w:cs="Arial"/>
                <w:bCs/>
                <w:color w:val="000000"/>
              </w:rPr>
            </w:pPr>
            <w:r w:rsidRPr="00506939">
              <w:rPr>
                <w:rFonts w:ascii="Czcionka tekstu podstawowego" w:hAnsi="Czcionka tekstu podstawowego" w:cs="Arial"/>
                <w:bCs/>
                <w:color w:val="000000"/>
              </w:rPr>
              <w:t>163</w:t>
            </w:r>
            <w:r>
              <w:rPr>
                <w:rFonts w:ascii="Czcionka tekstu podstawowego" w:hAnsi="Czcionka tekstu podstawowego" w:cs="Arial"/>
                <w:bCs/>
                <w:color w:val="000000"/>
              </w:rPr>
              <w:t xml:space="preserve"> </w:t>
            </w:r>
            <w:r w:rsidRPr="00506939">
              <w:rPr>
                <w:rFonts w:ascii="Czcionka tekstu podstawowego" w:hAnsi="Czcionka tekstu podstawowego" w:cs="Arial"/>
                <w:bCs/>
                <w:color w:val="000000"/>
              </w:rPr>
              <w:t>576,89</w:t>
            </w:r>
            <w:r w:rsidR="00AD6DCD">
              <w:rPr>
                <w:rFonts w:ascii="Czcionka tekstu podstawowego" w:hAnsi="Czcionka tekstu podstawowego" w:cs="Arial"/>
                <w:bCs/>
                <w:color w:val="000000"/>
              </w:rPr>
              <w:t>zł</w:t>
            </w:r>
          </w:p>
        </w:tc>
      </w:tr>
      <w:tr w:rsidR="00692EC5" w:rsidRPr="009E4627" w:rsidTr="009E4627">
        <w:trPr>
          <w:trHeight w:val="974"/>
          <w:jc w:val="center"/>
        </w:trPr>
        <w:tc>
          <w:tcPr>
            <w:tcW w:w="4606" w:type="dxa"/>
            <w:vAlign w:val="center"/>
          </w:tcPr>
          <w:p w:rsidR="00692EC5" w:rsidRPr="009E4627" w:rsidRDefault="00AD6DCD" w:rsidP="009E4627">
            <w:pPr>
              <w:spacing w:after="0" w:line="240" w:lineRule="auto"/>
              <w:jc w:val="center"/>
            </w:pPr>
            <w:r>
              <w:t>Koszty obsługi</w:t>
            </w:r>
            <w:r w:rsidR="00154AAA" w:rsidRPr="009E4627">
              <w:t xml:space="preserve"> biura</w:t>
            </w:r>
          </w:p>
        </w:tc>
        <w:tc>
          <w:tcPr>
            <w:tcW w:w="4606" w:type="dxa"/>
            <w:vAlign w:val="center"/>
          </w:tcPr>
          <w:p w:rsidR="00692EC5" w:rsidRPr="009E4627" w:rsidRDefault="007D026A" w:rsidP="009E4627">
            <w:pPr>
              <w:spacing w:after="0" w:line="240" w:lineRule="auto"/>
              <w:jc w:val="center"/>
            </w:pPr>
            <w:r>
              <w:t>25 785,95</w:t>
            </w:r>
            <w:bookmarkStart w:id="0" w:name="_GoBack"/>
            <w:bookmarkEnd w:id="0"/>
            <w:r w:rsidR="00154AAA" w:rsidRPr="009E4627">
              <w:t xml:space="preserve"> zł</w:t>
            </w:r>
          </w:p>
        </w:tc>
      </w:tr>
      <w:tr w:rsidR="00692EC5" w:rsidRPr="009E4627" w:rsidTr="009E4627">
        <w:trPr>
          <w:trHeight w:val="1131"/>
          <w:jc w:val="center"/>
        </w:trPr>
        <w:tc>
          <w:tcPr>
            <w:tcW w:w="4606" w:type="dxa"/>
            <w:vAlign w:val="center"/>
          </w:tcPr>
          <w:p w:rsidR="00692EC5" w:rsidRPr="009E4627" w:rsidRDefault="00154AAA" w:rsidP="009E4627">
            <w:pPr>
              <w:spacing w:after="0" w:line="240" w:lineRule="auto"/>
              <w:jc w:val="center"/>
            </w:pPr>
            <w:r w:rsidRPr="009E4627">
              <w:t>Szkolenia pracowników</w:t>
            </w:r>
          </w:p>
        </w:tc>
        <w:tc>
          <w:tcPr>
            <w:tcW w:w="4606" w:type="dxa"/>
            <w:vAlign w:val="center"/>
          </w:tcPr>
          <w:p w:rsidR="00692EC5" w:rsidRPr="009E4627" w:rsidRDefault="005104A6" w:rsidP="009E4627">
            <w:pPr>
              <w:spacing w:after="0" w:line="240" w:lineRule="auto"/>
              <w:jc w:val="center"/>
            </w:pPr>
            <w:r>
              <w:t>0</w:t>
            </w:r>
            <w:r w:rsidR="00F673F0">
              <w:t>,00</w:t>
            </w:r>
            <w:r w:rsidR="00154AAA" w:rsidRPr="009E4627">
              <w:t xml:space="preserve"> zł</w:t>
            </w:r>
          </w:p>
        </w:tc>
      </w:tr>
      <w:tr w:rsidR="00692EC5" w:rsidRPr="009E4627" w:rsidTr="009E4627">
        <w:trPr>
          <w:trHeight w:val="977"/>
          <w:jc w:val="center"/>
        </w:trPr>
        <w:tc>
          <w:tcPr>
            <w:tcW w:w="4606" w:type="dxa"/>
            <w:vAlign w:val="center"/>
          </w:tcPr>
          <w:p w:rsidR="00692EC5" w:rsidRPr="009E4627" w:rsidRDefault="00154AAA" w:rsidP="009E4627">
            <w:pPr>
              <w:spacing w:after="0" w:line="240" w:lineRule="auto"/>
              <w:jc w:val="center"/>
            </w:pPr>
            <w:r w:rsidRPr="009E4627">
              <w:t>Prowadzona przez LGD aktywizacja</w:t>
            </w:r>
          </w:p>
        </w:tc>
        <w:tc>
          <w:tcPr>
            <w:tcW w:w="4606" w:type="dxa"/>
            <w:vAlign w:val="center"/>
          </w:tcPr>
          <w:p w:rsidR="00692EC5" w:rsidRPr="009E4627" w:rsidRDefault="00AD6DCD" w:rsidP="009E4627">
            <w:pPr>
              <w:spacing w:after="0" w:line="240" w:lineRule="auto"/>
              <w:jc w:val="center"/>
            </w:pPr>
            <w:r>
              <w:t>0,0</w:t>
            </w:r>
            <w:r w:rsidR="005104A6">
              <w:t>0</w:t>
            </w:r>
            <w:r w:rsidR="00154AAA" w:rsidRPr="009E4627">
              <w:t xml:space="preserve"> zł</w:t>
            </w:r>
          </w:p>
        </w:tc>
      </w:tr>
    </w:tbl>
    <w:p w:rsidR="00692EC5" w:rsidRDefault="00692EC5"/>
    <w:sectPr w:rsidR="00692EC5" w:rsidSect="005862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87A" w:rsidRDefault="007E187A" w:rsidP="005A7EDF">
      <w:pPr>
        <w:spacing w:after="0" w:line="240" w:lineRule="auto"/>
      </w:pPr>
      <w:r>
        <w:separator/>
      </w:r>
    </w:p>
  </w:endnote>
  <w:endnote w:type="continuationSeparator" w:id="0">
    <w:p w:rsidR="007E187A" w:rsidRDefault="007E187A" w:rsidP="005A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87A" w:rsidRDefault="007E187A" w:rsidP="005A7EDF">
      <w:pPr>
        <w:spacing w:after="0" w:line="240" w:lineRule="auto"/>
      </w:pPr>
      <w:r>
        <w:separator/>
      </w:r>
    </w:p>
  </w:footnote>
  <w:footnote w:type="continuationSeparator" w:id="0">
    <w:p w:rsidR="007E187A" w:rsidRDefault="007E187A" w:rsidP="005A7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EDF" w:rsidRPr="00410A84" w:rsidRDefault="005A7EDF" w:rsidP="005A7EDF">
    <w:pPr>
      <w:tabs>
        <w:tab w:val="center" w:pos="4536"/>
        <w:tab w:val="right" w:pos="9072"/>
      </w:tabs>
      <w:ind w:left="-567" w:right="-539"/>
      <w:jc w:val="both"/>
      <w:rPr>
        <w:rFonts w:ascii="Calibri" w:hAnsi="Calibri"/>
        <w:noProof/>
      </w:rPr>
    </w:pPr>
    <w:r>
      <w:rPr>
        <w:rFonts w:ascii="Calibri" w:hAnsi="Calibri"/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-115570</wp:posOffset>
          </wp:positionH>
          <wp:positionV relativeFrom="paragraph">
            <wp:posOffset>128270</wp:posOffset>
          </wp:positionV>
          <wp:extent cx="1466850" cy="857250"/>
          <wp:effectExtent l="19050" t="0" r="0" b="0"/>
          <wp:wrapNone/>
          <wp:docPr id="3" name="Obraz 2" descr="1159644155prow-unia-kolornapis_1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1159644155prow-unia-kolornapis_175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1875155</wp:posOffset>
          </wp:positionH>
          <wp:positionV relativeFrom="paragraph">
            <wp:posOffset>175895</wp:posOffset>
          </wp:positionV>
          <wp:extent cx="738505" cy="714375"/>
          <wp:effectExtent l="19050" t="0" r="4445" b="0"/>
          <wp:wrapNone/>
          <wp:docPr id="4" name="Obraz 1" descr="3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3 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50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A84">
      <w:rPr>
        <w:rFonts w:ascii="Calibri" w:hAnsi="Calibri"/>
      </w:rPr>
      <w:t xml:space="preserve">                                                                                                               </w:t>
    </w:r>
    <w:r>
      <w:rPr>
        <w:rFonts w:ascii="Calibri" w:hAnsi="Calibri"/>
        <w:noProof/>
        <w:lang w:eastAsia="pl-PL"/>
      </w:rPr>
      <w:drawing>
        <wp:inline distT="0" distB="0" distL="0" distR="0">
          <wp:extent cx="814070" cy="814070"/>
          <wp:effectExtent l="19050" t="0" r="508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814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0A84">
      <w:rPr>
        <w:rFonts w:ascii="Calibri" w:hAnsi="Calibri"/>
      </w:rPr>
      <w:t xml:space="preserve">              </w:t>
    </w:r>
    <w:r>
      <w:rPr>
        <w:rFonts w:ascii="Calibri" w:hAnsi="Calibri"/>
        <w:noProof/>
        <w:lang w:eastAsia="pl-PL"/>
      </w:rPr>
      <w:drawing>
        <wp:inline distT="0" distB="0" distL="0" distR="0">
          <wp:extent cx="1445260" cy="943610"/>
          <wp:effectExtent l="19050" t="0" r="2540" b="0"/>
          <wp:docPr id="6" name="Obraz 1" descr="C:\Users\Użytkownik\Desktop\Dane z HP\2014-2020\PROW 2014-2020\LEADER 2014-2020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żytkownik\Desktop\Dane z HP\2014-2020\PROW 2014-2020\LEADER 2014-2020\prow-2014-2020-logo-kolor_0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5260" cy="943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7EDF" w:rsidRPr="0025097E" w:rsidRDefault="005A7EDF" w:rsidP="005A7EDF">
    <w:pPr>
      <w:keepNext/>
      <w:tabs>
        <w:tab w:val="center" w:pos="4536"/>
        <w:tab w:val="right" w:pos="9072"/>
      </w:tabs>
      <w:suppressAutoHyphens/>
      <w:spacing w:before="240"/>
      <w:ind w:hanging="709"/>
      <w:jc w:val="center"/>
      <w:rPr>
        <w:rFonts w:ascii="Arial" w:eastAsia="Lucida Sans Unicode" w:hAnsi="Arial" w:cs="Arial"/>
        <w:kern w:val="1"/>
        <w:sz w:val="15"/>
        <w:szCs w:val="15"/>
        <w:lang w:eastAsia="ar-SA"/>
      </w:rPr>
    </w:pP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„Europejski Fundusz Rolny na rzecz Rozwoju Obszarów Wiejskich: Europa inwestująca w obszary wiejskie”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.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Poddziałanie 19.4 </w:t>
    </w:r>
    <w:r>
      <w:rPr>
        <w:rFonts w:ascii="Arial" w:eastAsia="Lucida Sans Unicode" w:hAnsi="Arial" w:cs="Arial"/>
        <w:kern w:val="1"/>
        <w:sz w:val="15"/>
        <w:szCs w:val="15"/>
        <w:lang w:eastAsia="ar-SA"/>
      </w:rPr>
      <w:t xml:space="preserve">                       </w:t>
    </w:r>
    <w:r w:rsidRPr="0025097E">
      <w:rPr>
        <w:rFonts w:ascii="Arial" w:eastAsia="Lucida Sans Unicode" w:hAnsi="Arial" w:cs="Arial"/>
        <w:kern w:val="1"/>
        <w:sz w:val="15"/>
        <w:szCs w:val="15"/>
        <w:lang w:eastAsia="ar-SA"/>
      </w:rPr>
      <w:t>„Wsparcie na rzecz kosztów bieżących i aktywizacji” w ramach inicjatywy LEADER objętego PROW 2014-2020.</w:t>
    </w:r>
  </w:p>
  <w:p w:rsidR="005A7EDF" w:rsidRDefault="005A7E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EC5"/>
    <w:rsid w:val="0006241D"/>
    <w:rsid w:val="00154AAA"/>
    <w:rsid w:val="00313AFF"/>
    <w:rsid w:val="003A31DA"/>
    <w:rsid w:val="004016DD"/>
    <w:rsid w:val="0040602E"/>
    <w:rsid w:val="00447F83"/>
    <w:rsid w:val="00506939"/>
    <w:rsid w:val="005104A6"/>
    <w:rsid w:val="00586201"/>
    <w:rsid w:val="005A7EDF"/>
    <w:rsid w:val="00661AD8"/>
    <w:rsid w:val="00692EC5"/>
    <w:rsid w:val="00743C59"/>
    <w:rsid w:val="0078550F"/>
    <w:rsid w:val="007D026A"/>
    <w:rsid w:val="007E187A"/>
    <w:rsid w:val="009A548C"/>
    <w:rsid w:val="009D66FA"/>
    <w:rsid w:val="009E4627"/>
    <w:rsid w:val="00A87201"/>
    <w:rsid w:val="00AD6DCD"/>
    <w:rsid w:val="00AF0FC7"/>
    <w:rsid w:val="00D60E03"/>
    <w:rsid w:val="00D77253"/>
    <w:rsid w:val="00E34D21"/>
    <w:rsid w:val="00E7302C"/>
    <w:rsid w:val="00E91ADA"/>
    <w:rsid w:val="00ED029A"/>
    <w:rsid w:val="00F24B45"/>
    <w:rsid w:val="00F673F0"/>
    <w:rsid w:val="00FC0EF2"/>
    <w:rsid w:val="00FD0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8A77"/>
  <w15:docId w15:val="{D60D66A8-7111-47E8-8448-6771C238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550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50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550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550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8550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ela-Siatka">
    <w:name w:val="Table Grid"/>
    <w:basedOn w:val="Standardowy"/>
    <w:uiPriority w:val="59"/>
    <w:rsid w:val="00692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A7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7ED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5A7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7ED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E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2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LGD NCiP</cp:lastModifiedBy>
  <cp:revision>14</cp:revision>
  <dcterms:created xsi:type="dcterms:W3CDTF">2018-03-04T09:26:00Z</dcterms:created>
  <dcterms:modified xsi:type="dcterms:W3CDTF">2022-03-08T12:42:00Z</dcterms:modified>
</cp:coreProperties>
</file>